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0E" w:rsidRPr="004C7EB9" w:rsidRDefault="00C95A0E" w:rsidP="00C95A0E">
      <w:pPr>
        <w:jc w:val="center"/>
        <w:rPr>
          <w:sz w:val="28"/>
          <w:szCs w:val="28"/>
        </w:rPr>
      </w:pPr>
      <w:r w:rsidRPr="004C7EB9">
        <w:rPr>
          <w:sz w:val="28"/>
          <w:szCs w:val="28"/>
        </w:rPr>
        <w:t>РЕШЕНИЕ</w:t>
      </w:r>
    </w:p>
    <w:p w:rsidR="00C95A0E" w:rsidRDefault="00C95A0E" w:rsidP="00C95A0E">
      <w:pPr>
        <w:jc w:val="center"/>
        <w:rPr>
          <w:sz w:val="28"/>
          <w:szCs w:val="28"/>
        </w:rPr>
      </w:pPr>
      <w:r w:rsidRPr="004C7EB9">
        <w:rPr>
          <w:sz w:val="28"/>
          <w:szCs w:val="28"/>
        </w:rPr>
        <w:t>Собрания депутатов Кужмарско</w:t>
      </w:r>
      <w:r>
        <w:rPr>
          <w:sz w:val="28"/>
          <w:szCs w:val="28"/>
        </w:rPr>
        <w:t>го</w:t>
      </w:r>
      <w:r w:rsidRPr="004C7EB9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4C7EB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</w:p>
    <w:p w:rsidR="00C95A0E" w:rsidRPr="004C7EB9" w:rsidRDefault="00C95A0E" w:rsidP="00C95A0E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C95A0E" w:rsidRPr="004C7EB9" w:rsidRDefault="00C95A0E" w:rsidP="00C95A0E">
      <w:pPr>
        <w:jc w:val="center"/>
        <w:rPr>
          <w:sz w:val="28"/>
          <w:szCs w:val="28"/>
        </w:rPr>
      </w:pPr>
    </w:p>
    <w:p w:rsidR="003D58D1" w:rsidRPr="003D58D1" w:rsidRDefault="003D58D1" w:rsidP="003D58D1">
      <w:pPr>
        <w:rPr>
          <w:sz w:val="28"/>
          <w:szCs w:val="28"/>
        </w:rPr>
      </w:pPr>
      <w:r w:rsidRPr="003D58D1">
        <w:rPr>
          <w:sz w:val="28"/>
          <w:szCs w:val="28"/>
        </w:rPr>
        <w:t xml:space="preserve"> Созыв  </w:t>
      </w:r>
      <w:r w:rsidRPr="003D58D1">
        <w:rPr>
          <w:sz w:val="28"/>
          <w:szCs w:val="28"/>
          <w:lang w:val="en-US"/>
        </w:rPr>
        <w:t>IV</w:t>
      </w:r>
      <w:r w:rsidRPr="003D58D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</w:t>
      </w:r>
      <w:r w:rsidRPr="003D58D1">
        <w:rPr>
          <w:sz w:val="28"/>
          <w:szCs w:val="28"/>
        </w:rPr>
        <w:t xml:space="preserve">    </w:t>
      </w:r>
      <w:r w:rsidR="00235B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D58D1">
        <w:rPr>
          <w:sz w:val="28"/>
          <w:szCs w:val="28"/>
        </w:rPr>
        <w:t xml:space="preserve"> </w:t>
      </w:r>
      <w:r w:rsidR="00235BDE">
        <w:rPr>
          <w:sz w:val="28"/>
          <w:szCs w:val="28"/>
        </w:rPr>
        <w:t>17</w:t>
      </w:r>
      <w:r w:rsidRPr="003D58D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3D58D1">
        <w:rPr>
          <w:sz w:val="28"/>
          <w:szCs w:val="28"/>
        </w:rPr>
        <w:t>я 2020 г.</w:t>
      </w:r>
    </w:p>
    <w:p w:rsidR="003D58D1" w:rsidRPr="003D58D1" w:rsidRDefault="003D58D1" w:rsidP="003D58D1">
      <w:pPr>
        <w:rPr>
          <w:sz w:val="28"/>
          <w:szCs w:val="28"/>
        </w:rPr>
      </w:pPr>
      <w:r w:rsidRPr="003D58D1">
        <w:rPr>
          <w:sz w:val="28"/>
          <w:szCs w:val="28"/>
        </w:rPr>
        <w:t>Сессия 9                                                                                                  с.Кужмара</w:t>
      </w:r>
    </w:p>
    <w:p w:rsidR="003D58D1" w:rsidRPr="003D58D1" w:rsidRDefault="003D58D1" w:rsidP="003D58D1">
      <w:pPr>
        <w:rPr>
          <w:sz w:val="28"/>
          <w:szCs w:val="28"/>
        </w:rPr>
      </w:pPr>
      <w:r w:rsidRPr="003D58D1">
        <w:rPr>
          <w:sz w:val="28"/>
          <w:szCs w:val="28"/>
        </w:rPr>
        <w:t xml:space="preserve">№ </w:t>
      </w:r>
      <w:r w:rsidR="00235BDE">
        <w:rPr>
          <w:sz w:val="28"/>
          <w:szCs w:val="28"/>
        </w:rPr>
        <w:t>62</w:t>
      </w:r>
    </w:p>
    <w:p w:rsidR="00C95A0E" w:rsidRPr="003D58D1" w:rsidRDefault="00C95A0E" w:rsidP="00C95A0E">
      <w:pPr>
        <w:jc w:val="both"/>
        <w:rPr>
          <w:sz w:val="28"/>
          <w:szCs w:val="28"/>
        </w:rPr>
      </w:pPr>
    </w:p>
    <w:p w:rsidR="00C95A0E" w:rsidRDefault="00C95A0E" w:rsidP="00C95A0E">
      <w:pPr>
        <w:jc w:val="both"/>
        <w:rPr>
          <w:sz w:val="28"/>
          <w:szCs w:val="28"/>
        </w:rPr>
      </w:pPr>
    </w:p>
    <w:p w:rsidR="00C95A0E" w:rsidRDefault="00C95A0E" w:rsidP="00C95A0E">
      <w:pPr>
        <w:jc w:val="both"/>
        <w:rPr>
          <w:sz w:val="28"/>
          <w:szCs w:val="28"/>
        </w:rPr>
      </w:pPr>
    </w:p>
    <w:p w:rsidR="00697CC8" w:rsidRPr="00D00822" w:rsidRDefault="009B67FF" w:rsidP="009B6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85481">
        <w:rPr>
          <w:b/>
          <w:sz w:val="28"/>
          <w:szCs w:val="28"/>
        </w:rPr>
        <w:t xml:space="preserve">внесении изменений в </w:t>
      </w:r>
      <w:r w:rsidR="00C95A0E">
        <w:rPr>
          <w:b/>
          <w:sz w:val="28"/>
          <w:szCs w:val="28"/>
        </w:rPr>
        <w:t>решение Собрания депутатов от 22</w:t>
      </w:r>
      <w:r w:rsidR="00D85481" w:rsidRPr="00D85481">
        <w:rPr>
          <w:b/>
          <w:sz w:val="28"/>
          <w:szCs w:val="28"/>
        </w:rPr>
        <w:t xml:space="preserve">.12.2015 г. </w:t>
      </w:r>
      <w:r w:rsidR="00C95A0E">
        <w:rPr>
          <w:b/>
          <w:sz w:val="28"/>
          <w:szCs w:val="28"/>
        </w:rPr>
        <w:t>№77</w:t>
      </w:r>
      <w:r w:rsidR="00D85481" w:rsidRPr="00D85481">
        <w:rPr>
          <w:b/>
          <w:sz w:val="28"/>
          <w:szCs w:val="28"/>
        </w:rPr>
        <w:t xml:space="preserve"> «О</w:t>
      </w:r>
      <w:r w:rsidR="00C95A0E">
        <w:rPr>
          <w:b/>
          <w:sz w:val="28"/>
          <w:szCs w:val="28"/>
        </w:rPr>
        <w:t xml:space="preserve">б утверждении </w:t>
      </w:r>
      <w:r w:rsidR="00D85481" w:rsidRPr="00D85481">
        <w:rPr>
          <w:b/>
          <w:sz w:val="28"/>
          <w:szCs w:val="28"/>
        </w:rPr>
        <w:t>Порядк</w:t>
      </w:r>
      <w:r w:rsidR="00C95A0E">
        <w:rPr>
          <w:b/>
          <w:sz w:val="28"/>
          <w:szCs w:val="28"/>
        </w:rPr>
        <w:t>а</w:t>
      </w:r>
      <w:r w:rsidR="00D85481" w:rsidRPr="00D85481">
        <w:rPr>
          <w:b/>
          <w:sz w:val="28"/>
          <w:szCs w:val="28"/>
        </w:rPr>
        <w:t xml:space="preserve"> определения цены продажи земельных участков, находящихся в собственности муниципального образования «</w:t>
      </w:r>
      <w:r w:rsidR="00C95A0E">
        <w:rPr>
          <w:b/>
          <w:sz w:val="28"/>
          <w:szCs w:val="28"/>
        </w:rPr>
        <w:t>Кужмарское сельское поселение</w:t>
      </w:r>
      <w:r w:rsidR="00D85481" w:rsidRPr="00D85481">
        <w:rPr>
          <w:b/>
          <w:sz w:val="28"/>
          <w:szCs w:val="28"/>
        </w:rPr>
        <w:t>», при заключении договоров купли-продажи таких земельных участков без проведения торгов»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</w:t>
      </w:r>
      <w:r w:rsidR="00D0460B" w:rsidRPr="00D0460B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D0460B" w:rsidRPr="00D0460B">
          <w:rPr>
            <w:sz w:val="28"/>
            <w:szCs w:val="28"/>
          </w:rPr>
          <w:t>2003 г</w:t>
        </w:r>
      </w:smartTag>
      <w:r w:rsidR="00D0460B">
        <w:rPr>
          <w:sz w:val="28"/>
          <w:szCs w:val="28"/>
        </w:rPr>
        <w:t xml:space="preserve">. </w:t>
      </w:r>
      <w:r w:rsidR="00D0460B" w:rsidRPr="00D0460B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0460B">
        <w:rPr>
          <w:sz w:val="28"/>
          <w:szCs w:val="28"/>
        </w:rPr>
        <w:t xml:space="preserve">, </w:t>
      </w:r>
      <w:r w:rsidR="00E32604">
        <w:rPr>
          <w:sz w:val="28"/>
          <w:szCs w:val="28"/>
        </w:rPr>
        <w:t xml:space="preserve"> постановлением Правительства Республики Марий Эл от 07.11.2017 года № 421 </w:t>
      </w:r>
      <w:r w:rsidR="00E32604" w:rsidRPr="00E32604">
        <w:rPr>
          <w:sz w:val="28"/>
          <w:szCs w:val="28"/>
        </w:rPr>
        <w:t>"О внесении изменений в некоторые постановления Правительства Республики Марий Эл"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EE4D49">
        <w:rPr>
          <w:sz w:val="28"/>
          <w:szCs w:val="28"/>
        </w:rPr>
        <w:t xml:space="preserve"> </w:t>
      </w:r>
      <w:r w:rsidR="00C95A0E" w:rsidRPr="004C7EB9">
        <w:rPr>
          <w:sz w:val="28"/>
          <w:szCs w:val="28"/>
        </w:rPr>
        <w:t>Кужмарско</w:t>
      </w:r>
      <w:r w:rsidR="00C95A0E">
        <w:rPr>
          <w:sz w:val="28"/>
          <w:szCs w:val="28"/>
        </w:rPr>
        <w:t>го</w:t>
      </w:r>
      <w:r w:rsidR="00EE4D49">
        <w:rPr>
          <w:sz w:val="28"/>
          <w:szCs w:val="28"/>
        </w:rPr>
        <w:t xml:space="preserve"> </w:t>
      </w:r>
      <w:r w:rsidR="00C95A0E" w:rsidRPr="004C7EB9">
        <w:rPr>
          <w:sz w:val="28"/>
          <w:szCs w:val="28"/>
        </w:rPr>
        <w:t>сельско</w:t>
      </w:r>
      <w:r w:rsidR="00C95A0E">
        <w:rPr>
          <w:sz w:val="28"/>
          <w:szCs w:val="28"/>
        </w:rPr>
        <w:t xml:space="preserve">го </w:t>
      </w:r>
      <w:r w:rsidR="00C95A0E" w:rsidRPr="004C7EB9">
        <w:rPr>
          <w:sz w:val="28"/>
          <w:szCs w:val="28"/>
        </w:rPr>
        <w:t>поселени</w:t>
      </w:r>
      <w:r w:rsidR="00C95A0E">
        <w:rPr>
          <w:sz w:val="28"/>
          <w:szCs w:val="28"/>
        </w:rPr>
        <w:t>я</w:t>
      </w: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135F20" w:rsidRDefault="00697CC8" w:rsidP="00E32604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E32604" w:rsidRPr="00DA4AAB">
        <w:rPr>
          <w:sz w:val="28"/>
          <w:szCs w:val="28"/>
        </w:rPr>
        <w:t>Внести в</w:t>
      </w:r>
      <w:r w:rsidR="00E32604" w:rsidRPr="00AC2C9F">
        <w:rPr>
          <w:sz w:val="28"/>
          <w:szCs w:val="28"/>
        </w:rPr>
        <w:t xml:space="preserve"> решени</w:t>
      </w:r>
      <w:r w:rsidR="00E32604">
        <w:rPr>
          <w:sz w:val="28"/>
          <w:szCs w:val="28"/>
        </w:rPr>
        <w:t>е</w:t>
      </w:r>
      <w:r w:rsidR="00E32604" w:rsidRPr="00AC2C9F">
        <w:rPr>
          <w:sz w:val="28"/>
          <w:szCs w:val="28"/>
        </w:rPr>
        <w:t xml:space="preserve"> Собрания депутатов от </w:t>
      </w:r>
      <w:r w:rsidR="00C95A0E">
        <w:rPr>
          <w:sz w:val="28"/>
          <w:szCs w:val="28"/>
        </w:rPr>
        <w:t>22.12.2015 г. №77</w:t>
      </w:r>
      <w:r w:rsidR="00E32604">
        <w:rPr>
          <w:sz w:val="28"/>
          <w:szCs w:val="28"/>
        </w:rPr>
        <w:t>«О</w:t>
      </w:r>
      <w:r w:rsidR="00C95A0E">
        <w:rPr>
          <w:sz w:val="28"/>
          <w:szCs w:val="28"/>
        </w:rPr>
        <w:t>б утверждении Порядка</w:t>
      </w:r>
      <w:r w:rsidR="00E32604">
        <w:rPr>
          <w:sz w:val="28"/>
          <w:szCs w:val="28"/>
        </w:rPr>
        <w:t xml:space="preserve"> определения </w:t>
      </w:r>
      <w:r w:rsidR="009B53E8">
        <w:rPr>
          <w:sz w:val="28"/>
          <w:szCs w:val="28"/>
        </w:rPr>
        <w:t>цены продажи</w:t>
      </w:r>
      <w:r w:rsidR="00E32604">
        <w:rPr>
          <w:sz w:val="28"/>
          <w:szCs w:val="28"/>
        </w:rPr>
        <w:t xml:space="preserve"> земельны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 xml:space="preserve"> участ</w:t>
      </w:r>
      <w:r w:rsidR="009B53E8">
        <w:rPr>
          <w:sz w:val="28"/>
          <w:szCs w:val="28"/>
        </w:rPr>
        <w:t>ков</w:t>
      </w:r>
      <w:r w:rsidR="00E32604">
        <w:rPr>
          <w:sz w:val="28"/>
          <w:szCs w:val="28"/>
        </w:rPr>
        <w:t>, находящи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>ся в собственности муниципального образования «</w:t>
      </w:r>
      <w:r w:rsidR="00C95A0E">
        <w:rPr>
          <w:sz w:val="28"/>
          <w:szCs w:val="28"/>
        </w:rPr>
        <w:t>Кужмарское сельское поселение</w:t>
      </w:r>
      <w:r w:rsidR="00E32604">
        <w:rPr>
          <w:sz w:val="28"/>
          <w:szCs w:val="28"/>
        </w:rPr>
        <w:t xml:space="preserve">», </w:t>
      </w:r>
      <w:r w:rsidR="009B53E8">
        <w:rPr>
          <w:sz w:val="28"/>
          <w:szCs w:val="28"/>
        </w:rPr>
        <w:t>при заключении договоров купли-продажи таких земельных участков без проведения торгов</w:t>
      </w:r>
      <w:r w:rsidR="00E32604">
        <w:rPr>
          <w:sz w:val="28"/>
          <w:szCs w:val="28"/>
        </w:rPr>
        <w:t>» (в редакции</w:t>
      </w:r>
      <w:r w:rsidR="00C95A0E">
        <w:rPr>
          <w:sz w:val="28"/>
          <w:szCs w:val="28"/>
        </w:rPr>
        <w:t xml:space="preserve"> решения Собрания депутатов от 30</w:t>
      </w:r>
      <w:r w:rsidR="009B53E8">
        <w:rPr>
          <w:sz w:val="28"/>
          <w:szCs w:val="28"/>
        </w:rPr>
        <w:t>.0</w:t>
      </w:r>
      <w:r w:rsidR="00C95A0E">
        <w:rPr>
          <w:sz w:val="28"/>
          <w:szCs w:val="28"/>
        </w:rPr>
        <w:t>5</w:t>
      </w:r>
      <w:r w:rsidR="00E32604">
        <w:rPr>
          <w:sz w:val="28"/>
          <w:szCs w:val="28"/>
        </w:rPr>
        <w:t>.201</w:t>
      </w:r>
      <w:r w:rsidR="009B53E8">
        <w:rPr>
          <w:sz w:val="28"/>
          <w:szCs w:val="28"/>
        </w:rPr>
        <w:t>6</w:t>
      </w:r>
      <w:r w:rsidR="00E32604">
        <w:rPr>
          <w:sz w:val="28"/>
          <w:szCs w:val="28"/>
        </w:rPr>
        <w:t xml:space="preserve"> года № </w:t>
      </w:r>
      <w:r w:rsidR="009B53E8">
        <w:rPr>
          <w:sz w:val="28"/>
          <w:szCs w:val="28"/>
        </w:rPr>
        <w:t>1</w:t>
      </w:r>
      <w:r w:rsidR="00C95A0E">
        <w:rPr>
          <w:sz w:val="28"/>
          <w:szCs w:val="28"/>
        </w:rPr>
        <w:t>17</w:t>
      </w:r>
      <w:r w:rsidR="00E32604">
        <w:rPr>
          <w:sz w:val="28"/>
          <w:szCs w:val="28"/>
        </w:rPr>
        <w:t>)</w:t>
      </w:r>
      <w:r w:rsidR="00E32604" w:rsidRPr="00DA4AAB">
        <w:rPr>
          <w:sz w:val="28"/>
          <w:szCs w:val="28"/>
        </w:rPr>
        <w:t xml:space="preserve"> (далее – Решени</w:t>
      </w:r>
      <w:r w:rsidR="00E32604">
        <w:rPr>
          <w:sz w:val="28"/>
          <w:szCs w:val="28"/>
        </w:rPr>
        <w:t>е</w:t>
      </w:r>
      <w:r w:rsidR="00E32604" w:rsidRPr="00DA4AAB">
        <w:rPr>
          <w:sz w:val="28"/>
          <w:szCs w:val="28"/>
        </w:rPr>
        <w:t>) следующие изменения:</w:t>
      </w:r>
    </w:p>
    <w:p w:rsidR="00DA57D7" w:rsidRPr="00DA57D7" w:rsidRDefault="009B53E8" w:rsidP="00DA57D7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DA57D7" w:rsidRPr="00CC4996">
        <w:rPr>
          <w:i/>
          <w:szCs w:val="28"/>
        </w:rPr>
        <w:t xml:space="preserve"> </w:t>
      </w:r>
      <w:r w:rsidR="00DA57D7" w:rsidRPr="00DA57D7">
        <w:rPr>
          <w:sz w:val="28"/>
          <w:szCs w:val="28"/>
        </w:rPr>
        <w:t>наименование Порядка изложить в следующей редакции:</w:t>
      </w:r>
    </w:p>
    <w:p w:rsidR="00DA57D7" w:rsidRPr="00DA57D7" w:rsidRDefault="00DA57D7" w:rsidP="00DA57D7">
      <w:pPr>
        <w:ind w:firstLine="709"/>
        <w:jc w:val="both"/>
        <w:rPr>
          <w:sz w:val="28"/>
          <w:szCs w:val="28"/>
        </w:rPr>
      </w:pPr>
      <w:r w:rsidRPr="00DA57D7">
        <w:rPr>
          <w:sz w:val="28"/>
          <w:szCs w:val="28"/>
        </w:rPr>
        <w:t>«Порядок определения цены продажи земельных участков, находящихся в собственности Кужмарского сельского поселения, при заключении договоров купли-продажи таких земельных участков без проведения торгов»;</w:t>
      </w:r>
    </w:p>
    <w:p w:rsidR="00DA57D7" w:rsidRPr="00DA57D7" w:rsidRDefault="00DA57D7" w:rsidP="00DA5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A57D7">
        <w:rPr>
          <w:sz w:val="28"/>
          <w:szCs w:val="28"/>
        </w:rPr>
        <w:t>.2. по тексту слова:</w:t>
      </w:r>
    </w:p>
    <w:p w:rsidR="00DA57D7" w:rsidRPr="00DA57D7" w:rsidRDefault="00DA57D7" w:rsidP="00DA57D7">
      <w:pPr>
        <w:ind w:firstLine="709"/>
        <w:jc w:val="both"/>
        <w:rPr>
          <w:sz w:val="28"/>
          <w:szCs w:val="28"/>
        </w:rPr>
      </w:pPr>
      <w:r w:rsidRPr="00DA57D7">
        <w:rPr>
          <w:sz w:val="28"/>
          <w:szCs w:val="28"/>
        </w:rPr>
        <w:t xml:space="preserve"> «муниципального образования «Кужмарское сельское поселение»» заменить словами «Кужмарское сельское поселение» в соответствующих падежах»;</w:t>
      </w:r>
    </w:p>
    <w:p w:rsidR="009B53E8" w:rsidRPr="009B53E8" w:rsidRDefault="00DA57D7" w:rsidP="009B53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57D7">
        <w:rPr>
          <w:sz w:val="28"/>
          <w:szCs w:val="28"/>
        </w:rPr>
        <w:t>1.3.</w:t>
      </w:r>
      <w:r>
        <w:t xml:space="preserve"> </w:t>
      </w:r>
      <w:hyperlink r:id="rId7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</w:t>
        </w:r>
        <w:r w:rsidR="00D85481">
          <w:rPr>
            <w:rFonts w:eastAsiaTheme="minorHAnsi"/>
            <w:color w:val="0000FF"/>
            <w:sz w:val="28"/>
            <w:szCs w:val="28"/>
            <w:lang w:eastAsia="en-US"/>
          </w:rPr>
          <w:t>2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"</w:t>
      </w:r>
      <w:r w:rsidR="00D85481">
        <w:rPr>
          <w:rFonts w:eastAsiaTheme="minorHAnsi"/>
          <w:sz w:val="28"/>
          <w:szCs w:val="28"/>
          <w:lang w:eastAsia="en-US"/>
        </w:rPr>
        <w:t>2</w:t>
      </w:r>
      <w:r w:rsidRPr="009B53E8">
        <w:rPr>
          <w:rFonts w:eastAsiaTheme="minorHAnsi"/>
          <w:sz w:val="28"/>
          <w:szCs w:val="28"/>
          <w:lang w:eastAsia="en-US"/>
        </w:rPr>
        <w:t xml:space="preserve">. При продаже земельных участков в случаях, указанных в приложении к настоящему Порядку, цена земельных участков </w:t>
      </w:r>
      <w:r w:rsidRPr="009B53E8">
        <w:rPr>
          <w:rFonts w:eastAsiaTheme="minorHAnsi"/>
          <w:sz w:val="28"/>
          <w:szCs w:val="28"/>
          <w:lang w:eastAsia="en-US"/>
        </w:rPr>
        <w:lastRenderedPageBreak/>
        <w:t>рассчитывается в процентах от кадастровой стоимости земельных участков в размере согласно приложению к настоящему Порядку с учетом коэффициента инфляции по следующей формуле: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outlineLvl w:val="0"/>
        <w:rPr>
          <w:rFonts w:eastAsiaTheme="minorHAnsi"/>
          <w:sz w:val="14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Ц = КС x П x 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Pr="009B53E8">
        <w:rPr>
          <w:rFonts w:eastAsiaTheme="minorHAnsi"/>
          <w:sz w:val="28"/>
          <w:szCs w:val="28"/>
          <w:lang w:eastAsia="en-US"/>
        </w:rPr>
        <w:t>,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8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Ц - цена земельного участка, рублей;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КС - кадастровая стоимость земельного участка, рублей;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П - процент от кадастровой стоимости земельного участка в соответствии с приложением к настоящему Порядку;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Pr="009B53E8">
        <w:rPr>
          <w:rFonts w:eastAsiaTheme="minorHAnsi"/>
          <w:sz w:val="28"/>
          <w:szCs w:val="28"/>
          <w:lang w:eastAsia="en-US"/>
        </w:rPr>
        <w:t xml:space="preserve"> - коэффициент инфляции.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Коэффициент инфляции (К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Pr="009B53E8">
        <w:rPr>
          <w:rFonts w:eastAsiaTheme="minorHAnsi"/>
          <w:sz w:val="28"/>
          <w:szCs w:val="28"/>
          <w:lang w:eastAsia="en-US"/>
        </w:rPr>
        <w:t>)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16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>
            <wp:extent cx="1724025" cy="5048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8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9B53E8">
        <w:rPr>
          <w:rFonts w:eastAsiaTheme="minorHAnsi"/>
          <w:sz w:val="28"/>
          <w:szCs w:val="28"/>
          <w:lang w:eastAsia="en-US"/>
        </w:rPr>
        <w:t xml:space="preserve"> - ежегодный коэффициент инфляции;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>
            <wp:extent cx="6096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3E8">
        <w:rPr>
          <w:rFonts w:eastAsiaTheme="minorHAnsi"/>
          <w:sz w:val="28"/>
          <w:szCs w:val="28"/>
          <w:lang w:eastAsia="en-US"/>
        </w:rPr>
        <w:t xml:space="preserve"> - произведение ежегодных коэффициентов инфляции;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i - очередной финансовый год,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тек - текущий финансовый год;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 - коэффициент инфляции на текущий финансовый год.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Ежегодный коэффициент инфляции (К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9B53E8">
        <w:rPr>
          <w:rFonts w:eastAsiaTheme="minorHAnsi"/>
          <w:sz w:val="28"/>
          <w:szCs w:val="28"/>
          <w:lang w:eastAsia="en-US"/>
        </w:rPr>
        <w:t>) определяется на основании годовых уровней инфляции, установленных федеральными законами о федеральном бюджете на очередной финансовый год и на плановый период,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категории, по год, предшествующий текущему (в редакции федеральных законов, действующих на 31 декабря очередного финансового года), по формуле: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18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9B53E8">
        <w:rPr>
          <w:rFonts w:eastAsiaTheme="minorHAnsi"/>
          <w:sz w:val="28"/>
          <w:szCs w:val="28"/>
          <w:lang w:eastAsia="en-US"/>
        </w:rPr>
        <w:t xml:space="preserve"> = 1 + 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9B53E8">
        <w:rPr>
          <w:rFonts w:eastAsiaTheme="minorHAnsi"/>
          <w:sz w:val="28"/>
          <w:szCs w:val="28"/>
          <w:lang w:eastAsia="en-US"/>
        </w:rPr>
        <w:t xml:space="preserve"> / 100,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12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r w:rsidRPr="009B53E8">
        <w:rPr>
          <w:rFonts w:eastAsiaTheme="minorHAnsi"/>
          <w:sz w:val="28"/>
          <w:szCs w:val="28"/>
          <w:lang w:eastAsia="en-US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редакции федерального закона, действующего на 31 декабря очередного финансового года).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Коэффициент инфляции на текущий финансовый год (К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) определяется на основании уровня инфляции, установленного федеральным законом о </w:t>
      </w:r>
      <w:r w:rsidRPr="009B53E8">
        <w:rPr>
          <w:rFonts w:eastAsiaTheme="minorHAnsi"/>
          <w:sz w:val="28"/>
          <w:szCs w:val="28"/>
          <w:lang w:eastAsia="en-US"/>
        </w:rPr>
        <w:lastRenderedPageBreak/>
        <w:t>федеральном бюджете на текущий финансовый год и на плановый период (в редакции федерального закона, действующей на 1 января текущего года) по формуле: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16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 = 1 + 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 / 100,</w:t>
      </w:r>
    </w:p>
    <w:p w:rsidR="009B53E8" w:rsidRPr="000F0135" w:rsidRDefault="009B53E8" w:rsidP="00D85481">
      <w:pPr>
        <w:autoSpaceDE w:val="0"/>
        <w:autoSpaceDN w:val="0"/>
        <w:adjustRightInd w:val="0"/>
        <w:jc w:val="both"/>
        <w:rPr>
          <w:rFonts w:eastAsiaTheme="minorHAnsi"/>
          <w:sz w:val="10"/>
          <w:szCs w:val="28"/>
          <w:lang w:eastAsia="en-US"/>
        </w:rPr>
      </w:pP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года).";</w:t>
      </w:r>
    </w:p>
    <w:p w:rsidR="009B53E8" w:rsidRPr="009B53E8" w:rsidRDefault="00D85481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hyperlink r:id="rId10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пунктом </w:t>
      </w:r>
      <w:r>
        <w:rPr>
          <w:rFonts w:eastAsiaTheme="minorHAnsi"/>
          <w:sz w:val="28"/>
          <w:szCs w:val="28"/>
          <w:lang w:eastAsia="en-US"/>
        </w:rPr>
        <w:t>3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"</w:t>
      </w:r>
      <w:r w:rsidR="00D85481">
        <w:rPr>
          <w:rFonts w:eastAsiaTheme="minorHAnsi"/>
          <w:sz w:val="28"/>
          <w:szCs w:val="28"/>
          <w:lang w:eastAsia="en-US"/>
        </w:rPr>
        <w:t>3</w:t>
      </w:r>
      <w:r w:rsidRPr="009B53E8">
        <w:rPr>
          <w:rFonts w:eastAsiaTheme="minorHAnsi"/>
          <w:sz w:val="28"/>
          <w:szCs w:val="28"/>
          <w:lang w:eastAsia="en-US"/>
        </w:rPr>
        <w:t xml:space="preserve">. В случае, если цена земельного участка, рассчитанная по формуле, указанной в пункте </w:t>
      </w:r>
      <w:r w:rsidR="00D85481">
        <w:rPr>
          <w:rFonts w:eastAsiaTheme="minorHAnsi"/>
          <w:sz w:val="28"/>
          <w:szCs w:val="28"/>
          <w:lang w:eastAsia="en-US"/>
        </w:rPr>
        <w:t>2</w:t>
      </w:r>
      <w:r w:rsidRPr="009B53E8">
        <w:rPr>
          <w:rFonts w:eastAsiaTheme="minorHAnsi"/>
          <w:sz w:val="28"/>
          <w:szCs w:val="28"/>
          <w:lang w:eastAsia="en-US"/>
        </w:rPr>
        <w:t xml:space="preserve"> настоящего Порядка, превышает кадастровую стоимость земельного участка, цена земельного участка определяется в размере, равном кадастровой стоимости земельного участка.";</w:t>
      </w:r>
    </w:p>
    <w:p w:rsidR="009B53E8" w:rsidRPr="009B53E8" w:rsidRDefault="008A5EC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hyperlink r:id="rId11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</w:t>
        </w:r>
        <w:r w:rsidR="00D85481">
          <w:rPr>
            <w:rFonts w:eastAsiaTheme="minorHAnsi"/>
            <w:color w:val="0000FF"/>
            <w:sz w:val="28"/>
            <w:szCs w:val="28"/>
            <w:lang w:eastAsia="en-US"/>
          </w:rPr>
          <w:t>3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считать пунктом </w:t>
      </w:r>
      <w:r w:rsidR="00D85481">
        <w:rPr>
          <w:rFonts w:eastAsiaTheme="minorHAnsi"/>
          <w:sz w:val="28"/>
          <w:szCs w:val="28"/>
          <w:lang w:eastAsia="en-US"/>
        </w:rPr>
        <w:t>4</w:t>
      </w:r>
      <w:r w:rsidR="009B53E8" w:rsidRPr="009B53E8">
        <w:rPr>
          <w:rFonts w:eastAsiaTheme="minorHAnsi"/>
          <w:sz w:val="28"/>
          <w:szCs w:val="28"/>
          <w:lang w:eastAsia="en-US"/>
        </w:rPr>
        <w:t>;</w:t>
      </w:r>
    </w:p>
    <w:p w:rsidR="009B53E8" w:rsidRDefault="008A5EC8" w:rsidP="008A5E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 в </w:t>
      </w:r>
      <w:hyperlink r:id="rId12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к Порядку:</w:t>
      </w:r>
    </w:p>
    <w:p w:rsidR="008A5EC8" w:rsidRPr="008A5EC8" w:rsidRDefault="0053687B" w:rsidP="007A3F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8A5EC8" w:rsidRPr="008A5EC8">
          <w:rPr>
            <w:rFonts w:eastAsiaTheme="minorHAnsi"/>
            <w:color w:val="0000FF"/>
            <w:sz w:val="28"/>
            <w:szCs w:val="28"/>
            <w:lang w:eastAsia="en-US"/>
          </w:rPr>
          <w:t>графу 2 позиции 1.3</w:t>
        </w:r>
      </w:hyperlink>
      <w:r w:rsidR="008A5EC8" w:rsidRPr="008A5EC8">
        <w:rPr>
          <w:rFonts w:eastAsiaTheme="minorHAnsi"/>
          <w:sz w:val="28"/>
          <w:szCs w:val="28"/>
          <w:lang w:eastAsia="en-US"/>
        </w:rPr>
        <w:t xml:space="preserve"> дополнить словами ", если иное не предусмотрено позицией 1.4";</w:t>
      </w:r>
    </w:p>
    <w:p w:rsidR="008A5EC8" w:rsidRPr="008A5EC8" w:rsidRDefault="008A5EC8" w:rsidP="00C80D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8A5EC8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Pr="008A5EC8">
        <w:rPr>
          <w:rFonts w:eastAsiaTheme="minorHAnsi"/>
          <w:sz w:val="28"/>
          <w:szCs w:val="28"/>
          <w:lang w:eastAsia="en-US"/>
        </w:rPr>
        <w:t xml:space="preserve"> позицией 1.4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68"/>
        <w:gridCol w:w="6668"/>
        <w:gridCol w:w="6668"/>
      </w:tblGrid>
      <w:tr w:rsidR="007A3F29" w:rsidRPr="008A5EC8" w:rsidTr="007A3F29">
        <w:tc>
          <w:tcPr>
            <w:tcW w:w="624" w:type="dxa"/>
          </w:tcPr>
          <w:p w:rsidR="007A3F29" w:rsidRPr="008A5EC8" w:rsidRDefault="007A3F29" w:rsidP="007A3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5EC8">
              <w:rPr>
                <w:rFonts w:eastAsiaTheme="minorHAnsi"/>
                <w:sz w:val="28"/>
                <w:szCs w:val="28"/>
                <w:lang w:eastAsia="en-US"/>
              </w:rPr>
              <w:t>"1.4</w:t>
            </w:r>
            <w:r w:rsidR="000F013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8" w:type="dxa"/>
          </w:tcPr>
          <w:p w:rsidR="007A3F29" w:rsidRPr="008A5EC8" w:rsidRDefault="007A3F29" w:rsidP="007A3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5EC8">
              <w:rPr>
                <w:rFonts w:eastAsiaTheme="minorHAnsi"/>
                <w:sz w:val="28"/>
                <w:szCs w:val="28"/>
                <w:lang w:eastAsia="en-US"/>
              </w:rPr>
              <w:t>возведения объектов капитального строительства в рамках реализации инвестиционных соглашений, заключенных Правительством Республики Марий Эл с инвесторами</w:t>
            </w:r>
          </w:p>
        </w:tc>
        <w:tc>
          <w:tcPr>
            <w:tcW w:w="6668" w:type="dxa"/>
          </w:tcPr>
          <w:p w:rsidR="007A3F29" w:rsidRPr="008A5EC8" w:rsidRDefault="007A3F29" w:rsidP="007A3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10</w:t>
            </w:r>
          </w:p>
        </w:tc>
        <w:tc>
          <w:tcPr>
            <w:tcW w:w="6668" w:type="dxa"/>
          </w:tcPr>
          <w:p w:rsidR="007A3F29" w:rsidRPr="008A5EC8" w:rsidRDefault="007A3F29" w:rsidP="007A3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A5EC8" w:rsidRPr="000F0135" w:rsidRDefault="008A5EC8" w:rsidP="000F0135">
      <w:pPr>
        <w:autoSpaceDE w:val="0"/>
        <w:autoSpaceDN w:val="0"/>
        <w:adjustRightInd w:val="0"/>
        <w:jc w:val="both"/>
        <w:rPr>
          <w:rFonts w:eastAsiaTheme="minorHAnsi"/>
          <w:sz w:val="2"/>
          <w:szCs w:val="28"/>
          <w:lang w:eastAsia="en-US"/>
        </w:rPr>
      </w:pPr>
    </w:p>
    <w:p w:rsidR="009B53E8" w:rsidRPr="009B53E8" w:rsidRDefault="007A3F29" w:rsidP="007A3F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15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графу 2 позиции 3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B53E8" w:rsidRPr="009B53E8" w:rsidRDefault="009B53E8" w:rsidP="007A3F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"Земельные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товарищества";</w:t>
      </w:r>
    </w:p>
    <w:p w:rsidR="009B53E8" w:rsidRDefault="007A3F29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16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позицию 5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:rsidR="009B53E8" w:rsidRPr="009B53E8" w:rsidRDefault="007A3F29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17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графу 2 позиции 6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9B53E8" w:rsidRPr="009B53E8" w:rsidRDefault="009B53E8" w:rsidP="00D85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 xml:space="preserve">"Земельные участки,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8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статьей 39.20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Федерации";</w:t>
      </w:r>
    </w:p>
    <w:p w:rsidR="009B53E8" w:rsidRPr="009B53E8" w:rsidRDefault="007A3F29" w:rsidP="007A3F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DCC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19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позицию 7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:rsidR="009B53E8" w:rsidRPr="00F266CF" w:rsidRDefault="007A3F29" w:rsidP="00F266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C80DC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20" w:history="1">
        <w:r w:rsidR="009B53E8" w:rsidRPr="009B53E8">
          <w:rPr>
            <w:rFonts w:eastAsiaTheme="minorHAnsi"/>
            <w:color w:val="0000FF"/>
            <w:sz w:val="28"/>
            <w:szCs w:val="28"/>
            <w:lang w:eastAsia="en-US"/>
          </w:rPr>
          <w:t>графе 2 позиции 11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слова "дачного хозяйства," исключить.</w:t>
      </w:r>
    </w:p>
    <w:p w:rsidR="00697CC8" w:rsidRPr="00D00822" w:rsidRDefault="008E0625" w:rsidP="008E0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CC8" w:rsidRPr="00D00822">
        <w:rPr>
          <w:sz w:val="28"/>
          <w:szCs w:val="28"/>
        </w:rPr>
        <w:t xml:space="preserve">. Контроль за исполнением настоящего решения возложить на  </w:t>
      </w:r>
      <w:r w:rsidR="00907594">
        <w:rPr>
          <w:sz w:val="28"/>
          <w:szCs w:val="28"/>
        </w:rPr>
        <w:t>постоянную комиссию по законности и правопорядку</w:t>
      </w:r>
      <w:r w:rsidR="00697CC8" w:rsidRPr="00D00822">
        <w:rPr>
          <w:sz w:val="28"/>
          <w:szCs w:val="28"/>
        </w:rPr>
        <w:t>.</w:t>
      </w:r>
    </w:p>
    <w:p w:rsidR="000B7ABC" w:rsidRPr="00707357" w:rsidRDefault="008E0625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0B7ABC">
        <w:rPr>
          <w:szCs w:val="28"/>
        </w:rPr>
        <w:t xml:space="preserve">. </w:t>
      </w:r>
      <w:r w:rsidR="000B7ABC" w:rsidRPr="000B7ABC">
        <w:rPr>
          <w:szCs w:val="28"/>
        </w:rPr>
        <w:t xml:space="preserve">Настоящее решение вступает в силу после </w:t>
      </w:r>
      <w:r w:rsidR="00907594">
        <w:rPr>
          <w:szCs w:val="28"/>
        </w:rPr>
        <w:t>его обнародования</w:t>
      </w:r>
      <w:r w:rsidR="000B7ABC">
        <w:rPr>
          <w:szCs w:val="28"/>
        </w:rPr>
        <w:t xml:space="preserve"> и подлежит размещению </w:t>
      </w:r>
      <w:r w:rsidR="000B7ABC"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:rsidR="000B7ABC" w:rsidRPr="00707357" w:rsidRDefault="000B7ABC" w:rsidP="000B7ABC">
      <w:pPr>
        <w:ind w:firstLine="709"/>
        <w:jc w:val="both"/>
      </w:pPr>
    </w:p>
    <w:p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94" w:rsidRDefault="00907594" w:rsidP="007531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58D1">
        <w:rPr>
          <w:sz w:val="28"/>
          <w:szCs w:val="28"/>
        </w:rPr>
        <w:t xml:space="preserve"> </w:t>
      </w:r>
      <w:r>
        <w:rPr>
          <w:sz w:val="28"/>
          <w:szCs w:val="28"/>
        </w:rPr>
        <w:t>Кужмарского сельского поселения</w:t>
      </w:r>
    </w:p>
    <w:p w:rsidR="00E32083" w:rsidRDefault="00907594" w:rsidP="000F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531DB" w:rsidRPr="003524D4">
        <w:rPr>
          <w:sz w:val="28"/>
          <w:szCs w:val="28"/>
        </w:rPr>
        <w:t>Собрания депутатов</w:t>
      </w:r>
      <w:r w:rsidR="003D58D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Л.М.Смирнова</w:t>
      </w:r>
    </w:p>
    <w:sectPr w:rsidR="00E32083" w:rsidSect="00C95A0E">
      <w:headerReference w:type="even" r:id="rId21"/>
      <w:headerReference w:type="default" r:id="rId22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86" w:rsidRDefault="005E2886" w:rsidP="00811133">
      <w:r>
        <w:separator/>
      </w:r>
    </w:p>
  </w:endnote>
  <w:endnote w:type="continuationSeparator" w:id="1">
    <w:p w:rsidR="005E2886" w:rsidRDefault="005E2886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86" w:rsidRDefault="005E2886" w:rsidP="00811133">
      <w:r>
        <w:separator/>
      </w:r>
    </w:p>
  </w:footnote>
  <w:footnote w:type="continuationSeparator" w:id="1">
    <w:p w:rsidR="005E2886" w:rsidRDefault="005E2886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53687B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11AE2"/>
    <w:rsid w:val="000134F3"/>
    <w:rsid w:val="00021A68"/>
    <w:rsid w:val="0003633E"/>
    <w:rsid w:val="000A376F"/>
    <w:rsid w:val="000B7ABC"/>
    <w:rsid w:val="000C31D4"/>
    <w:rsid w:val="000D314E"/>
    <w:rsid w:val="000F0135"/>
    <w:rsid w:val="001063B1"/>
    <w:rsid w:val="0013258B"/>
    <w:rsid w:val="00135F20"/>
    <w:rsid w:val="00153135"/>
    <w:rsid w:val="00185969"/>
    <w:rsid w:val="001F0682"/>
    <w:rsid w:val="00216A9F"/>
    <w:rsid w:val="00225EF7"/>
    <w:rsid w:val="00235BDE"/>
    <w:rsid w:val="002635A0"/>
    <w:rsid w:val="00293EB7"/>
    <w:rsid w:val="002C49BA"/>
    <w:rsid w:val="002D6014"/>
    <w:rsid w:val="00307198"/>
    <w:rsid w:val="00315692"/>
    <w:rsid w:val="00317AFA"/>
    <w:rsid w:val="003B43E2"/>
    <w:rsid w:val="003D58D1"/>
    <w:rsid w:val="003F06E4"/>
    <w:rsid w:val="00410116"/>
    <w:rsid w:val="00425811"/>
    <w:rsid w:val="004A5F13"/>
    <w:rsid w:val="00502EE9"/>
    <w:rsid w:val="00516226"/>
    <w:rsid w:val="005246A1"/>
    <w:rsid w:val="00527A11"/>
    <w:rsid w:val="00532DBA"/>
    <w:rsid w:val="005330E7"/>
    <w:rsid w:val="0053687B"/>
    <w:rsid w:val="00537A23"/>
    <w:rsid w:val="00551BC7"/>
    <w:rsid w:val="00554B20"/>
    <w:rsid w:val="00570B46"/>
    <w:rsid w:val="005811D5"/>
    <w:rsid w:val="00593BAD"/>
    <w:rsid w:val="005948DB"/>
    <w:rsid w:val="005E2886"/>
    <w:rsid w:val="00615F11"/>
    <w:rsid w:val="006316EB"/>
    <w:rsid w:val="00641B72"/>
    <w:rsid w:val="00655F3B"/>
    <w:rsid w:val="00697CC8"/>
    <w:rsid w:val="006B1594"/>
    <w:rsid w:val="006E1CEC"/>
    <w:rsid w:val="007064E8"/>
    <w:rsid w:val="0074125E"/>
    <w:rsid w:val="007531DB"/>
    <w:rsid w:val="00783233"/>
    <w:rsid w:val="007A3F29"/>
    <w:rsid w:val="007B6C1E"/>
    <w:rsid w:val="007D7A46"/>
    <w:rsid w:val="007F0446"/>
    <w:rsid w:val="008105E1"/>
    <w:rsid w:val="00811133"/>
    <w:rsid w:val="008249BA"/>
    <w:rsid w:val="00827D07"/>
    <w:rsid w:val="008957E1"/>
    <w:rsid w:val="008A5EC8"/>
    <w:rsid w:val="008B6734"/>
    <w:rsid w:val="008C6D5A"/>
    <w:rsid w:val="008D0263"/>
    <w:rsid w:val="008E0625"/>
    <w:rsid w:val="008F3E2D"/>
    <w:rsid w:val="0090231E"/>
    <w:rsid w:val="00907594"/>
    <w:rsid w:val="00925367"/>
    <w:rsid w:val="00927271"/>
    <w:rsid w:val="00965C1C"/>
    <w:rsid w:val="00974DCA"/>
    <w:rsid w:val="009B53E8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74DF3"/>
    <w:rsid w:val="00C80DCC"/>
    <w:rsid w:val="00C95A0E"/>
    <w:rsid w:val="00CD5352"/>
    <w:rsid w:val="00CE1FC8"/>
    <w:rsid w:val="00CF301C"/>
    <w:rsid w:val="00D0460B"/>
    <w:rsid w:val="00D4237C"/>
    <w:rsid w:val="00D7721A"/>
    <w:rsid w:val="00D85481"/>
    <w:rsid w:val="00D85E36"/>
    <w:rsid w:val="00D8783A"/>
    <w:rsid w:val="00DA44C7"/>
    <w:rsid w:val="00DA57D7"/>
    <w:rsid w:val="00DA75C5"/>
    <w:rsid w:val="00DC714C"/>
    <w:rsid w:val="00DE0B81"/>
    <w:rsid w:val="00DE1AB4"/>
    <w:rsid w:val="00DF3B22"/>
    <w:rsid w:val="00E1237F"/>
    <w:rsid w:val="00E22371"/>
    <w:rsid w:val="00E32083"/>
    <w:rsid w:val="00E32604"/>
    <w:rsid w:val="00EA6241"/>
    <w:rsid w:val="00EE46D5"/>
    <w:rsid w:val="00EE4D49"/>
    <w:rsid w:val="00F20751"/>
    <w:rsid w:val="00F266CF"/>
    <w:rsid w:val="00F54E3B"/>
    <w:rsid w:val="00F75D21"/>
    <w:rsid w:val="00FB2895"/>
    <w:rsid w:val="00FB481C"/>
    <w:rsid w:val="00FE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18" Type="http://schemas.openxmlformats.org/officeDocument/2006/relationships/hyperlink" Target="consultantplus://offline/ref=E7487F042638BCDCB788662F2D6DBC9528FFDA39CDB4DCBEECEF71623E5991AD573EA2E92B26289D3126E65E5EA0A4A14D3BEA160A18a8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E7487F042638BCDCB78878223B01E0982CF68437CFB3D5E9B5B02A3F69509BFA1071FBA2672F22C96063B35257F1EBE51D28EA1316886C06A9CBBC1Aa2I" TargetMode="External"/><Relationship Id="rId12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17" Type="http://schemas.openxmlformats.org/officeDocument/2006/relationships/hyperlink" Target="consultantplus://offline/ref=E7487F042638BCDCB78878223B01E0982CF68437CFB3D5E9B5B02A3F69509BFA1071FBA2672F22C96062B45257F1EBE51D28EA1316886C06A9CBBC1Aa2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487F042638BCDCB78878223B01E0982CF68437CFBFD1E8B2B02A3F69509BFA1071FBA2672F22C96062B55457F1EBE51D28EA1316886C06A9CBBC1Aa2I" TargetMode="External"/><Relationship Id="rId20" Type="http://schemas.openxmlformats.org/officeDocument/2006/relationships/hyperlink" Target="consultantplus://offline/ref=E7487F042638BCDCB78878223B01E0982CF68437CFBFD1E8B2B02A3F69509BFA1071FBA2672F22C96062BB5557F1EBE51D28EA1316886C06A9CBBC1Aa2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487F042638BCDCB78878223B01E0982CF68437CFB3D5E9B5B02A3F69509BFA1071FBA2672F22C96063B35B57F1EBE51D28EA1316886C06A9CBBC1Aa2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487F042638BCDCB78878223B01E0982CF68437CFBFD1E8B2B02A3F69509BFA1071FBA2672F22C96062B55157F1EBE51D28EA1316886C06A9CBBC1Aa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7487F042638BCDCB78878223B01E0982CF68437CFB3D5E9B5B02A3F69509BFA1071FBA2672F22C96062B25757F1EBE51D28EA1316886C06A9CBBC1Aa2I" TargetMode="External"/><Relationship Id="rId19" Type="http://schemas.openxmlformats.org/officeDocument/2006/relationships/hyperlink" Target="consultantplus://offline/ref=E7487F042638BCDCB78878223B01E0982CF68437CFB3D5E9B5B02A3F69509BFA1071FBA2672F22C96062B45057F1EBE51D28EA1316886C06A9CBBC1Aa2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3335B4AA288225FB4A9E97A773AED89EE39D7ACC1582BEC311F193B221AB7741152807761C069E78C0FCDDCB6C9174D00FA714DB28E36A9E74696277yE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9</cp:revision>
  <cp:lastPrinted>2020-07-20T11:03:00Z</cp:lastPrinted>
  <dcterms:created xsi:type="dcterms:W3CDTF">2020-07-08T07:51:00Z</dcterms:created>
  <dcterms:modified xsi:type="dcterms:W3CDTF">2020-07-20T11:04:00Z</dcterms:modified>
</cp:coreProperties>
</file>